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3AA95934" w:rsidR="00830FDF" w:rsidRDefault="00830FDF"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0DCFE7C0" wp14:editId="0F432098">
            <wp:extent cx="2192639"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on_color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5365" cy="1025090"/>
                    </a:xfrm>
                    <a:prstGeom prst="rect">
                      <a:avLst/>
                    </a:prstGeom>
                  </pic:spPr>
                </pic:pic>
              </a:graphicData>
            </a:graphic>
          </wp:inline>
        </w:drawing>
      </w:r>
    </w:p>
    <w:p w14:paraId="33D6CBD4" w14:textId="29AD8BFC" w:rsidR="00BE2DA0" w:rsidRDefault="00830FDF" w:rsidP="00BE2DA0">
      <w:pPr>
        <w:jc w:val="center"/>
        <w:rPr>
          <w:rFonts w:ascii="Arial" w:eastAsia="Arial" w:hAnsi="Arial" w:cs="Arial"/>
        </w:rPr>
      </w:pPr>
      <w:r>
        <w:rPr>
          <w:rFonts w:ascii="Arial" w:eastAsia="Arial" w:hAnsi="Arial" w:cs="Arial"/>
        </w:rPr>
        <w:t>COVID-19 Update</w:t>
      </w:r>
    </w:p>
    <w:p w14:paraId="52564F18" w14:textId="2B4CA881" w:rsidR="00BE2DA0" w:rsidRPr="00830FDF" w:rsidRDefault="00830FDF" w:rsidP="00BE2DA0">
      <w:pPr>
        <w:rPr>
          <w:rFonts w:ascii="Arial" w:eastAsia="Arial" w:hAnsi="Arial" w:cs="Arial"/>
          <w:b/>
          <w:bCs/>
          <w:sz w:val="24"/>
          <w:szCs w:val="24"/>
        </w:rPr>
      </w:pPr>
      <w:r w:rsidRPr="00830FDF">
        <w:rPr>
          <w:rFonts w:ascii="Arial" w:eastAsia="Arial" w:hAnsi="Arial" w:cs="Arial"/>
          <w:b/>
          <w:bCs/>
          <w:sz w:val="24"/>
          <w:szCs w:val="24"/>
        </w:rPr>
        <w:t xml:space="preserve">Friday, </w:t>
      </w:r>
      <w:r w:rsidR="00D4450A">
        <w:rPr>
          <w:rFonts w:ascii="Arial" w:eastAsia="Arial" w:hAnsi="Arial" w:cs="Arial"/>
          <w:b/>
          <w:bCs/>
          <w:sz w:val="24"/>
          <w:szCs w:val="24"/>
        </w:rPr>
        <w:t>September</w:t>
      </w:r>
      <w:r w:rsidRPr="00830FDF">
        <w:rPr>
          <w:rFonts w:ascii="Arial" w:eastAsia="Arial" w:hAnsi="Arial" w:cs="Arial"/>
          <w:b/>
          <w:bCs/>
          <w:sz w:val="24"/>
          <w:szCs w:val="24"/>
        </w:rPr>
        <w:t xml:space="preserve"> </w:t>
      </w:r>
      <w:r w:rsidR="00A81AE8">
        <w:rPr>
          <w:rFonts w:ascii="Arial" w:eastAsia="Arial" w:hAnsi="Arial" w:cs="Arial"/>
          <w:b/>
          <w:bCs/>
          <w:sz w:val="24"/>
          <w:szCs w:val="24"/>
        </w:rPr>
        <w:t>1</w:t>
      </w:r>
      <w:r w:rsidR="00CF622A">
        <w:rPr>
          <w:rFonts w:ascii="Arial" w:eastAsia="Arial" w:hAnsi="Arial" w:cs="Arial"/>
          <w:b/>
          <w:bCs/>
          <w:sz w:val="24"/>
          <w:szCs w:val="24"/>
        </w:rPr>
        <w:t>8</w:t>
      </w:r>
      <w:bookmarkStart w:id="0" w:name="_GoBack"/>
      <w:bookmarkEnd w:id="0"/>
      <w:r w:rsidRPr="00830FDF">
        <w:rPr>
          <w:rFonts w:ascii="Arial" w:eastAsia="Arial" w:hAnsi="Arial" w:cs="Arial"/>
          <w:b/>
          <w:bCs/>
          <w:sz w:val="24"/>
          <w:szCs w:val="24"/>
        </w:rPr>
        <w:t>, 2020</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79490AFA" w:rsidR="0059698B" w:rsidRDefault="0035488B" w:rsidP="0059698B">
      <w:pPr>
        <w:rPr>
          <w:rFonts w:ascii="Arial" w:eastAsia="Arial" w:hAnsi="Arial" w:cs="Arial"/>
          <w:sz w:val="24"/>
          <w:szCs w:val="24"/>
        </w:rPr>
      </w:pPr>
      <w:r>
        <w:rPr>
          <w:rFonts w:ascii="Arial" w:eastAsia="Arial" w:hAnsi="Arial" w:cs="Arial"/>
          <w:sz w:val="24"/>
          <w:szCs w:val="24"/>
        </w:rPr>
        <w:t>Care &amp; Rehab Barron is following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18F735B7"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roofErr w:type="gramStart"/>
      <w:r>
        <w:rPr>
          <w:rFonts w:ascii="Arial" w:eastAsia="Times New Roman" w:hAnsi="Arial" w:cs="Arial"/>
          <w:b/>
          <w:bCs/>
          <w:color w:val="000000"/>
          <w:sz w:val="24"/>
          <w:szCs w:val="24"/>
        </w:rPr>
        <w:t>of</w:t>
      </w:r>
      <w:proofErr w:type="gramEnd"/>
      <w:r>
        <w:rPr>
          <w:rFonts w:ascii="Arial" w:eastAsia="Times New Roman" w:hAnsi="Arial" w:cs="Arial"/>
          <w:b/>
          <w:bCs/>
          <w:color w:val="000000"/>
          <w:sz w:val="24"/>
          <w:szCs w:val="24"/>
        </w:rPr>
        <w:t xml:space="preserve">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t>0</w:t>
      </w:r>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proofErr w:type="gramStart"/>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roofErr w:type="gramEnd"/>
    </w:p>
    <w:p w14:paraId="4D03DAA2" w14:textId="5D2A78E1" w:rsidR="007F705D" w:rsidRPr="007F705D" w:rsidRDefault="00CE1C0A" w:rsidP="0059698B">
      <w:pPr>
        <w:spacing w:line="257" w:lineRule="auto"/>
        <w:contextualSpacing/>
        <w:rPr>
          <w:rFonts w:ascii="Arial" w:eastAsia="Arial" w:hAnsi="Arial" w:cs="Arial"/>
          <w:b/>
          <w:bCs/>
          <w:sz w:val="24"/>
          <w:szCs w:val="24"/>
        </w:rPr>
      </w:pPr>
      <w:bookmarkStart w:id="1"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7F705D" w:rsidRPr="007F705D">
        <w:rPr>
          <w:rFonts w:ascii="Arial" w:eastAsia="Arial" w:hAnsi="Arial" w:cs="Arial"/>
          <w:b/>
          <w:bCs/>
          <w:sz w:val="24"/>
          <w:szCs w:val="24"/>
        </w:rPr>
        <w:t>0</w:t>
      </w:r>
      <w:r w:rsidR="007F705D" w:rsidRPr="007F705D">
        <w:rPr>
          <w:rFonts w:ascii="Arial" w:eastAsia="Arial" w:hAnsi="Arial" w:cs="Arial"/>
          <w:b/>
          <w:bCs/>
          <w:sz w:val="24"/>
          <w:szCs w:val="24"/>
        </w:rPr>
        <w:tab/>
      </w:r>
    </w:p>
    <w:p w14:paraId="6F876B8A" w14:textId="7E92AFEE" w:rsidR="007F705D" w:rsidRPr="007F705D" w:rsidRDefault="00CE1C0A" w:rsidP="0059698B">
      <w:pPr>
        <w:spacing w:line="257" w:lineRule="auto"/>
        <w:contextualSpacing/>
        <w:rPr>
          <w:rFonts w:ascii="Arial" w:eastAsia="Arial" w:hAnsi="Arial" w:cs="Arial"/>
          <w:b/>
          <w:bCs/>
          <w:sz w:val="24"/>
          <w:szCs w:val="24"/>
        </w:rPr>
      </w:pPr>
      <w:r>
        <w:rPr>
          <w:rFonts w:ascii="Arial" w:eastAsia="Arial" w:hAnsi="Arial" w:cs="Arial"/>
          <w:b/>
          <w:bCs/>
          <w:sz w:val="24"/>
          <w:szCs w:val="24"/>
        </w:rPr>
        <w:t xml:space="preserve">Total </w:t>
      </w:r>
      <w:r w:rsidR="007F705D" w:rsidRPr="007F705D">
        <w:rPr>
          <w:rFonts w:ascii="Arial" w:eastAsia="Arial" w:hAnsi="Arial" w:cs="Arial"/>
          <w:b/>
          <w:bCs/>
          <w:sz w:val="24"/>
          <w:szCs w:val="24"/>
        </w:rPr>
        <w:t># of symptomatic clusters</w:t>
      </w:r>
      <w:r w:rsidR="007555EA">
        <w:rPr>
          <w:rFonts w:ascii="Arial" w:eastAsia="Arial" w:hAnsi="Arial" w:cs="Arial"/>
          <w:b/>
          <w:bCs/>
          <w:sz w:val="24"/>
          <w:szCs w:val="24"/>
        </w:rPr>
        <w:t xml:space="preserve"> </w:t>
      </w:r>
      <w:r w:rsidR="00654DB9">
        <w:rPr>
          <w:rFonts w:ascii="Arial" w:eastAsia="Arial" w:hAnsi="Arial" w:cs="Arial"/>
          <w:b/>
          <w:bCs/>
          <w:sz w:val="24"/>
          <w:szCs w:val="24"/>
        </w:rPr>
        <w:t xml:space="preserve">(3 or more </w:t>
      </w:r>
      <w:r w:rsidR="007F705D" w:rsidRPr="007F705D">
        <w:rPr>
          <w:rFonts w:ascii="Arial" w:eastAsia="Arial" w:hAnsi="Arial" w:cs="Arial"/>
          <w:b/>
          <w:bCs/>
          <w:sz w:val="24"/>
          <w:szCs w:val="24"/>
        </w:rPr>
        <w:t>within a 72-hour period</w:t>
      </w:r>
      <w:r w:rsidR="00654DB9">
        <w:rPr>
          <w:rFonts w:ascii="Arial" w:eastAsia="Arial" w:hAnsi="Arial" w:cs="Arial"/>
          <w:b/>
          <w:bCs/>
          <w:sz w:val="24"/>
          <w:szCs w:val="24"/>
        </w:rPr>
        <w:t>)</w:t>
      </w:r>
      <w:r w:rsidR="007F705D" w:rsidRPr="007F705D">
        <w:rPr>
          <w:rFonts w:ascii="Arial" w:eastAsia="Arial" w:hAnsi="Arial" w:cs="Arial"/>
          <w:b/>
          <w:bCs/>
          <w:sz w:val="24"/>
          <w:szCs w:val="24"/>
        </w:rPr>
        <w:t xml:space="preserve">: </w:t>
      </w:r>
      <w:r w:rsidR="007F705D">
        <w:rPr>
          <w:rFonts w:ascii="Arial" w:eastAsia="Arial" w:hAnsi="Arial" w:cs="Arial"/>
          <w:b/>
          <w:bCs/>
          <w:sz w:val="24"/>
          <w:szCs w:val="24"/>
        </w:rPr>
        <w:tab/>
      </w:r>
      <w:r w:rsidR="00E27E4D">
        <w:rPr>
          <w:rFonts w:ascii="Arial" w:eastAsia="Arial" w:hAnsi="Arial" w:cs="Arial"/>
          <w:b/>
          <w:bCs/>
          <w:sz w:val="24"/>
          <w:szCs w:val="24"/>
        </w:rPr>
        <w:tab/>
      </w:r>
      <w:r w:rsidR="007F705D" w:rsidRPr="007F705D">
        <w:rPr>
          <w:rFonts w:ascii="Arial" w:eastAsia="Arial" w:hAnsi="Arial" w:cs="Arial"/>
          <w:b/>
          <w:bCs/>
          <w:sz w:val="24"/>
          <w:szCs w:val="24"/>
        </w:rPr>
        <w:t>0</w:t>
      </w:r>
    </w:p>
    <w:bookmarkEnd w:id="1"/>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2"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2"/>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229239D6"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t>
      </w:r>
      <w:proofErr w:type="gramStart"/>
      <w:r>
        <w:rPr>
          <w:rFonts w:ascii="Arial" w:eastAsia="Arial" w:hAnsi="Arial" w:cs="Arial"/>
          <w:sz w:val="24"/>
          <w:szCs w:val="24"/>
        </w:rPr>
        <w:t>we</w:t>
      </w:r>
      <w:proofErr w:type="gramEnd"/>
      <w:r>
        <w:rPr>
          <w:rFonts w:ascii="Arial" w:eastAsia="Arial" w:hAnsi="Arial" w:cs="Arial"/>
          <w:sz w:val="24"/>
          <w:szCs w:val="24"/>
        </w:rPr>
        <w:t xml:space="preserve"> can to limit the spread of COVID-19 within </w:t>
      </w:r>
      <w:r w:rsidR="00E27E4D">
        <w:rPr>
          <w:rFonts w:ascii="Arial" w:eastAsia="Arial" w:hAnsi="Arial" w:cs="Arial"/>
          <w:sz w:val="24"/>
          <w:szCs w:val="24"/>
        </w:rPr>
        <w:t>Care &amp; Rehab Barron</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lastRenderedPageBreak/>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74214FA"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830FDF" w:rsidRPr="00830FDF">
        <w:rPr>
          <w:rFonts w:ascii="Arial" w:eastAsia="Arial" w:hAnsi="Arial" w:cs="Arial"/>
          <w:b/>
          <w:bCs/>
          <w:sz w:val="24"/>
          <w:szCs w:val="24"/>
        </w:rPr>
        <w:t>715-537-5643</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554F5DF7" w:rsidR="00830FDF" w:rsidRPr="00830FDF" w:rsidRDefault="00830FDF">
      <w:pPr>
        <w:rPr>
          <w:b/>
          <w:bCs/>
          <w:sz w:val="28"/>
          <w:szCs w:val="28"/>
        </w:rPr>
      </w:pPr>
      <w:r w:rsidRPr="00830FDF">
        <w:rPr>
          <w:b/>
          <w:bCs/>
          <w:sz w:val="28"/>
          <w:szCs w:val="28"/>
        </w:rPr>
        <w:t>Len Fast, Administrator</w:t>
      </w:r>
    </w:p>
    <w:p w14:paraId="60D4B614" w14:textId="3BF525EE" w:rsidR="00830FDF" w:rsidRDefault="00830FDF">
      <w:r>
        <w:t>Care &amp; Rehab Barron</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84D85"/>
    <w:rsid w:val="000C2C15"/>
    <w:rsid w:val="00131F1C"/>
    <w:rsid w:val="002069A2"/>
    <w:rsid w:val="003425AE"/>
    <w:rsid w:val="0035488B"/>
    <w:rsid w:val="003557C3"/>
    <w:rsid w:val="00367733"/>
    <w:rsid w:val="003B4A96"/>
    <w:rsid w:val="003C68D8"/>
    <w:rsid w:val="005164BC"/>
    <w:rsid w:val="005372D1"/>
    <w:rsid w:val="0059698B"/>
    <w:rsid w:val="006354BF"/>
    <w:rsid w:val="00654DB9"/>
    <w:rsid w:val="006A1D88"/>
    <w:rsid w:val="006D1B84"/>
    <w:rsid w:val="007555EA"/>
    <w:rsid w:val="00787318"/>
    <w:rsid w:val="007F705D"/>
    <w:rsid w:val="00830FDF"/>
    <w:rsid w:val="00861AF5"/>
    <w:rsid w:val="0093161A"/>
    <w:rsid w:val="00A42E79"/>
    <w:rsid w:val="00A81AE8"/>
    <w:rsid w:val="00B06285"/>
    <w:rsid w:val="00B31FA2"/>
    <w:rsid w:val="00BE2DA0"/>
    <w:rsid w:val="00C067EF"/>
    <w:rsid w:val="00CE1C0A"/>
    <w:rsid w:val="00CF622A"/>
    <w:rsid w:val="00D4450A"/>
    <w:rsid w:val="00E27E4D"/>
    <w:rsid w:val="00E55571"/>
    <w:rsid w:val="00EF2C23"/>
    <w:rsid w:val="00F00533"/>
    <w:rsid w:val="00F67740"/>
    <w:rsid w:val="00FB3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2020-09-14T04:25:00Z</cp:lastPrinted>
  <dcterms:created xsi:type="dcterms:W3CDTF">2020-09-23T05:01:00Z</dcterms:created>
  <dcterms:modified xsi:type="dcterms:W3CDTF">2020-09-23T05:01:00Z</dcterms:modified>
</cp:coreProperties>
</file>